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9B86E9" w14:textId="60B7D1C0" w:rsidR="005850A5" w:rsidRDefault="005850A5" w:rsidP="009C39FA">
      <w:pPr>
        <w:spacing w:after="23"/>
        <w:ind w:right="283"/>
        <w:rPr>
          <w:rFonts w:ascii="Calibri" w:eastAsia="Calibri" w:hAnsi="Calibri" w:cs="Calibri"/>
          <w:b/>
          <w:color w:val="1F3864"/>
          <w:sz w:val="24"/>
          <w:szCs w:val="24"/>
          <w:u w:val="single"/>
        </w:rPr>
      </w:pPr>
    </w:p>
    <w:p w14:paraId="45934BAC" w14:textId="77777777" w:rsidR="005850A5" w:rsidRDefault="005850A5">
      <w:pPr>
        <w:spacing w:after="23"/>
        <w:ind w:right="283"/>
        <w:jc w:val="center"/>
        <w:rPr>
          <w:rFonts w:ascii="Calibri" w:eastAsia="Calibri" w:hAnsi="Calibri" w:cs="Calibri"/>
          <w:b/>
          <w:color w:val="1F3864"/>
          <w:sz w:val="24"/>
          <w:szCs w:val="24"/>
          <w:u w:val="single"/>
        </w:rPr>
      </w:pPr>
    </w:p>
    <w:p w14:paraId="3ECAD3B6" w14:textId="77777777" w:rsidR="005850A5" w:rsidRDefault="00A54A61">
      <w:pPr>
        <w:spacing w:after="23"/>
        <w:ind w:right="283"/>
        <w:jc w:val="center"/>
        <w:rPr>
          <w:rFonts w:ascii="Calibri" w:eastAsia="Calibri" w:hAnsi="Calibri" w:cs="Calibri"/>
          <w:b/>
          <w:color w:val="1F3864"/>
          <w:sz w:val="36"/>
          <w:szCs w:val="36"/>
        </w:rPr>
      </w:pPr>
      <w:r>
        <w:rPr>
          <w:rFonts w:ascii="Calibri" w:eastAsia="Calibri" w:hAnsi="Calibri" w:cs="Calibri"/>
          <w:b/>
          <w:color w:val="1F3864"/>
          <w:sz w:val="36"/>
          <w:szCs w:val="36"/>
          <w:u w:val="single"/>
        </w:rPr>
        <w:t>ΔΕΛΤΙΟ ΤΥΠΟΥ</w:t>
      </w:r>
    </w:p>
    <w:p w14:paraId="0628B8E0" w14:textId="77777777" w:rsidR="005850A5" w:rsidRDefault="005850A5">
      <w:pPr>
        <w:spacing w:after="23"/>
        <w:ind w:right="283"/>
        <w:jc w:val="right"/>
        <w:rPr>
          <w:rFonts w:ascii="Calibri" w:eastAsia="Calibri" w:hAnsi="Calibri" w:cs="Calibri"/>
          <w:b/>
          <w:color w:val="1F3864"/>
          <w:sz w:val="24"/>
          <w:szCs w:val="24"/>
        </w:rPr>
      </w:pPr>
    </w:p>
    <w:p w14:paraId="63490EFD" w14:textId="193DBE2E" w:rsidR="005850A5" w:rsidRDefault="00202698">
      <w:pPr>
        <w:spacing w:after="158"/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lang w:val="el-GR"/>
        </w:rPr>
        <w:t>30</w:t>
      </w:r>
      <w:r w:rsidR="00A54A61">
        <w:rPr>
          <w:rFonts w:ascii="Calibri" w:eastAsia="Calibri" w:hAnsi="Calibri" w:cs="Calibri"/>
          <w:sz w:val="24"/>
          <w:szCs w:val="24"/>
        </w:rPr>
        <w:t xml:space="preserve"> Σεπτεμβρίου 2025  </w:t>
      </w:r>
    </w:p>
    <w:p w14:paraId="04D0E0CC" w14:textId="77777777" w:rsidR="005850A5" w:rsidRDefault="005850A5">
      <w:pPr>
        <w:spacing w:after="23"/>
        <w:ind w:right="283"/>
        <w:jc w:val="both"/>
        <w:rPr>
          <w:rFonts w:ascii="Calibri" w:eastAsia="Calibri" w:hAnsi="Calibri" w:cs="Calibri"/>
          <w:sz w:val="24"/>
          <w:szCs w:val="24"/>
        </w:rPr>
      </w:pPr>
    </w:p>
    <w:p w14:paraId="5C4CA044" w14:textId="77777777" w:rsidR="005850A5" w:rsidRDefault="00A54A61">
      <w:pPr>
        <w:spacing w:after="0"/>
        <w:ind w:right="219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color w:val="1F3864"/>
          <w:sz w:val="24"/>
          <w:szCs w:val="24"/>
        </w:rPr>
        <w:t xml:space="preserve"> </w:t>
      </w:r>
    </w:p>
    <w:p w14:paraId="02AD265A" w14:textId="77777777" w:rsidR="005850A5" w:rsidRDefault="00A54A61">
      <w:pPr>
        <w:spacing w:after="23"/>
        <w:ind w:right="283"/>
        <w:jc w:val="center"/>
        <w:rPr>
          <w:rFonts w:ascii="Calibri" w:eastAsia="Calibri" w:hAnsi="Calibri" w:cs="Calibri"/>
          <w:b/>
          <w:color w:val="1F3864"/>
          <w:sz w:val="28"/>
          <w:szCs w:val="28"/>
        </w:rPr>
      </w:pPr>
      <w:r>
        <w:rPr>
          <w:rFonts w:ascii="Calibri" w:eastAsia="Calibri" w:hAnsi="Calibri" w:cs="Calibri"/>
          <w:b/>
          <w:color w:val="1F3864"/>
          <w:sz w:val="28"/>
          <w:szCs w:val="28"/>
        </w:rPr>
        <w:t>2ο Περιφερειακό Συνέδριο Σπανίων Παθήσεων</w:t>
      </w:r>
    </w:p>
    <w:p w14:paraId="47A4EF69" w14:textId="77777777" w:rsidR="005850A5" w:rsidRDefault="00A54A61">
      <w:pPr>
        <w:spacing w:after="23"/>
        <w:ind w:right="283"/>
        <w:jc w:val="center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color w:val="1F3864"/>
          <w:sz w:val="26"/>
          <w:szCs w:val="26"/>
        </w:rPr>
        <w:t>Ηράκλειο Κρήτης, Σάββατο 11 Οκτωβρίου 2025</w:t>
      </w:r>
      <w:r>
        <w:rPr>
          <w:rFonts w:ascii="Calibri" w:eastAsia="Calibri" w:hAnsi="Calibri" w:cs="Calibri"/>
          <w:sz w:val="26"/>
          <w:szCs w:val="26"/>
        </w:rPr>
        <w:t xml:space="preserve"> </w:t>
      </w:r>
    </w:p>
    <w:p w14:paraId="1D816923" w14:textId="77777777" w:rsidR="005850A5" w:rsidRDefault="005850A5">
      <w:pPr>
        <w:spacing w:after="1"/>
        <w:ind w:left="-5" w:right="171"/>
        <w:jc w:val="both"/>
        <w:rPr>
          <w:rFonts w:ascii="Calibri" w:eastAsia="Calibri" w:hAnsi="Calibri" w:cs="Calibri"/>
          <w:sz w:val="24"/>
          <w:szCs w:val="24"/>
        </w:rPr>
      </w:pPr>
    </w:p>
    <w:p w14:paraId="08AB33F7" w14:textId="77777777" w:rsidR="005850A5" w:rsidRDefault="005850A5">
      <w:pPr>
        <w:spacing w:after="1"/>
        <w:ind w:left="-5" w:right="171"/>
        <w:jc w:val="both"/>
        <w:rPr>
          <w:rFonts w:ascii="Calibri" w:eastAsia="Calibri" w:hAnsi="Calibri" w:cs="Calibri"/>
          <w:sz w:val="24"/>
          <w:szCs w:val="24"/>
        </w:rPr>
      </w:pPr>
    </w:p>
    <w:p w14:paraId="2AF552D0" w14:textId="77777777" w:rsidR="005850A5" w:rsidRDefault="00A54A61">
      <w:pPr>
        <w:spacing w:line="278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Η</w:t>
      </w:r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hyperlink r:id="rId8">
        <w:r>
          <w:rPr>
            <w:rFonts w:ascii="Calibri" w:eastAsia="Calibri" w:hAnsi="Calibri" w:cs="Calibri"/>
            <w:b/>
            <w:color w:val="1155CC"/>
            <w:sz w:val="24"/>
            <w:szCs w:val="24"/>
            <w:u w:val="single"/>
          </w:rPr>
          <w:t>Ένωση Σπανίων Ασθενών Ελλάδος (Ε.Σ.Α.Ε.)</w:t>
        </w:r>
      </w:hyperlink>
      <w:r>
        <w:rPr>
          <w:rFonts w:ascii="Calibri" w:eastAsia="Calibri" w:hAnsi="Calibri" w:cs="Calibri"/>
          <w:sz w:val="24"/>
          <w:szCs w:val="24"/>
        </w:rPr>
        <w:t xml:space="preserve"> και η </w:t>
      </w:r>
      <w:hyperlink r:id="rId9">
        <w:r>
          <w:rPr>
            <w:rFonts w:ascii="Calibri" w:eastAsia="Calibri" w:hAnsi="Calibri" w:cs="Calibri"/>
            <w:b/>
            <w:color w:val="1155CC"/>
            <w:sz w:val="24"/>
            <w:szCs w:val="24"/>
            <w:u w:val="single"/>
          </w:rPr>
          <w:t>7η Υγειονομική Περιφέρεια Κρήτης</w:t>
        </w:r>
      </w:hyperlink>
      <w:r>
        <w:rPr>
          <w:rFonts w:ascii="Calibri" w:eastAsia="Calibri" w:hAnsi="Calibri" w:cs="Calibri"/>
          <w:sz w:val="24"/>
          <w:szCs w:val="24"/>
        </w:rPr>
        <w:t xml:space="preserve">, με την υποστήριξη της </w:t>
      </w:r>
      <w:hyperlink r:id="rId10">
        <w:r>
          <w:rPr>
            <w:rFonts w:ascii="Calibri" w:eastAsia="Calibri" w:hAnsi="Calibri" w:cs="Calibri"/>
            <w:b/>
            <w:color w:val="1155CC"/>
            <w:sz w:val="24"/>
            <w:szCs w:val="24"/>
            <w:u w:val="single"/>
          </w:rPr>
          <w:t>Περιφέρειας Κρήτης</w:t>
        </w:r>
      </w:hyperlink>
      <w:r>
        <w:rPr>
          <w:rFonts w:ascii="Calibri" w:eastAsia="Calibri" w:hAnsi="Calibri" w:cs="Calibri"/>
          <w:sz w:val="24"/>
          <w:szCs w:val="24"/>
        </w:rPr>
        <w:t xml:space="preserve"> και του </w:t>
      </w:r>
      <w:hyperlink r:id="rId11">
        <w:r>
          <w:rPr>
            <w:rFonts w:ascii="Calibri" w:eastAsia="Calibri" w:hAnsi="Calibri" w:cs="Calibri"/>
            <w:b/>
            <w:color w:val="1155CC"/>
            <w:sz w:val="24"/>
            <w:szCs w:val="24"/>
            <w:u w:val="single"/>
          </w:rPr>
          <w:t>Περιφερειακού Ταμείου Ανάκαμψης Κρήτης</w:t>
        </w:r>
      </w:hyperlink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διοργανώνουν το </w:t>
      </w:r>
      <w:r>
        <w:rPr>
          <w:rFonts w:ascii="Calibri" w:eastAsia="Calibri" w:hAnsi="Calibri" w:cs="Calibri"/>
          <w:b/>
          <w:sz w:val="24"/>
          <w:szCs w:val="24"/>
        </w:rPr>
        <w:t>2ο Περιφερειακό Συνέδριο Σπανίων Παθήσεων</w:t>
      </w:r>
      <w:r>
        <w:rPr>
          <w:rFonts w:ascii="Calibri" w:eastAsia="Calibri" w:hAnsi="Calibri" w:cs="Calibri"/>
          <w:sz w:val="24"/>
          <w:szCs w:val="24"/>
        </w:rPr>
        <w:t>, στις</w:t>
      </w:r>
      <w:r>
        <w:rPr>
          <w:rFonts w:ascii="Calibri" w:eastAsia="Calibri" w:hAnsi="Calibri" w:cs="Calibri"/>
          <w:b/>
          <w:sz w:val="24"/>
          <w:szCs w:val="24"/>
        </w:rPr>
        <w:t xml:space="preserve"> 11 Οκτωβρίου 2025</w:t>
      </w:r>
      <w:r>
        <w:rPr>
          <w:rFonts w:ascii="Calibri" w:eastAsia="Calibri" w:hAnsi="Calibri" w:cs="Calibri"/>
          <w:sz w:val="24"/>
          <w:szCs w:val="24"/>
        </w:rPr>
        <w:t xml:space="preserve">, στην </w:t>
      </w:r>
      <w:r>
        <w:rPr>
          <w:rFonts w:ascii="Calibri" w:eastAsia="Calibri" w:hAnsi="Calibri" w:cs="Calibri"/>
          <w:b/>
          <w:sz w:val="24"/>
          <w:szCs w:val="24"/>
        </w:rPr>
        <w:t>Πειραματική Σκηνή του Πολιτιστικού Συνεδριακού Κέντρου Ηρακλείου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2076C55D" w14:textId="77777777" w:rsidR="005850A5" w:rsidRDefault="00A54A61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Το Συνέδριο, που τελεί υπό την αιγίδα του </w:t>
      </w:r>
      <w:hyperlink r:id="rId12">
        <w:r>
          <w:rPr>
            <w:rFonts w:ascii="Calibri" w:eastAsia="Calibri" w:hAnsi="Calibri" w:cs="Calibri"/>
            <w:b/>
            <w:color w:val="1155CC"/>
            <w:sz w:val="24"/>
            <w:szCs w:val="24"/>
            <w:u w:val="single"/>
          </w:rPr>
          <w:t>Υπουργείου Υγείας</w:t>
        </w:r>
      </w:hyperlink>
      <w:r>
        <w:rPr>
          <w:rFonts w:ascii="Calibri" w:eastAsia="Calibri" w:hAnsi="Calibri" w:cs="Calibri"/>
          <w:sz w:val="24"/>
          <w:szCs w:val="24"/>
        </w:rPr>
        <w:t>, του  </w:t>
      </w:r>
      <w:hyperlink r:id="rId13">
        <w:r>
          <w:rPr>
            <w:rFonts w:ascii="Calibri" w:eastAsia="Calibri" w:hAnsi="Calibri" w:cs="Calibri"/>
            <w:b/>
            <w:color w:val="1155CC"/>
            <w:sz w:val="24"/>
            <w:szCs w:val="24"/>
            <w:u w:val="single"/>
          </w:rPr>
          <w:t>Δήμου Ηρακλείου</w:t>
        </w:r>
      </w:hyperlink>
      <w:r>
        <w:rPr>
          <w:rFonts w:ascii="Calibri" w:eastAsia="Calibri" w:hAnsi="Calibri" w:cs="Calibri"/>
          <w:sz w:val="24"/>
          <w:szCs w:val="24"/>
        </w:rPr>
        <w:t xml:space="preserve">, του </w:t>
      </w:r>
      <w:hyperlink r:id="rId14">
        <w:r>
          <w:rPr>
            <w:rFonts w:ascii="Calibri" w:eastAsia="Calibri" w:hAnsi="Calibri" w:cs="Calibri"/>
            <w:b/>
            <w:color w:val="1155CC"/>
            <w:sz w:val="24"/>
            <w:szCs w:val="24"/>
            <w:u w:val="single"/>
          </w:rPr>
          <w:t>Πανεπιστημίου Κρήτης</w:t>
        </w:r>
      </w:hyperlink>
      <w:r>
        <w:rPr>
          <w:rFonts w:ascii="Calibri" w:eastAsia="Calibri" w:hAnsi="Calibri" w:cs="Calibri"/>
          <w:sz w:val="24"/>
          <w:szCs w:val="24"/>
        </w:rPr>
        <w:t>, του </w:t>
      </w:r>
      <w:hyperlink r:id="rId15">
        <w:r>
          <w:rPr>
            <w:rFonts w:ascii="Calibri" w:eastAsia="Calibri" w:hAnsi="Calibri" w:cs="Calibri"/>
            <w:b/>
            <w:color w:val="1155CC"/>
            <w:sz w:val="24"/>
            <w:szCs w:val="24"/>
            <w:u w:val="single"/>
          </w:rPr>
          <w:t>Ιδρύματος Τεχνολογίας και Έρευνας (Ι.Τ.Ε.)</w:t>
        </w:r>
      </w:hyperlink>
      <w:r>
        <w:rPr>
          <w:rFonts w:ascii="Calibri" w:eastAsia="Calibri" w:hAnsi="Calibri" w:cs="Calibri"/>
          <w:sz w:val="24"/>
          <w:szCs w:val="24"/>
        </w:rPr>
        <w:t>, του </w:t>
      </w:r>
      <w:hyperlink r:id="rId16">
        <w:r>
          <w:rPr>
            <w:rFonts w:ascii="Calibri" w:eastAsia="Calibri" w:hAnsi="Calibri" w:cs="Calibri"/>
            <w:b/>
            <w:color w:val="1155CC"/>
            <w:sz w:val="24"/>
            <w:szCs w:val="24"/>
            <w:u w:val="single"/>
          </w:rPr>
          <w:t>Ιατρικού Συλλόγου Ηρακλείου</w:t>
        </w:r>
      </w:hyperlink>
      <w:r>
        <w:rPr>
          <w:rFonts w:ascii="Calibri" w:eastAsia="Calibri" w:hAnsi="Calibri" w:cs="Calibri"/>
          <w:sz w:val="24"/>
          <w:szCs w:val="24"/>
        </w:rPr>
        <w:t> και της </w:t>
      </w:r>
      <w:hyperlink r:id="rId17">
        <w:r>
          <w:rPr>
            <w:rFonts w:ascii="Calibri" w:eastAsia="Calibri" w:hAnsi="Calibri" w:cs="Calibri"/>
            <w:b/>
            <w:color w:val="1155CC"/>
            <w:sz w:val="24"/>
            <w:szCs w:val="24"/>
            <w:u w:val="single"/>
          </w:rPr>
          <w:t>Επιστημονικής Εταιρείας Σπανίων Παθήσεων και Ορφανών Φαρμάκων (Ε.Ε.Σ.Π.Ο.Φ.)</w:t>
        </w:r>
      </w:hyperlink>
      <w:r>
        <w:rPr>
          <w:rFonts w:ascii="Calibri" w:eastAsia="Calibri" w:hAnsi="Calibri" w:cs="Calibri"/>
          <w:sz w:val="24"/>
          <w:szCs w:val="24"/>
        </w:rPr>
        <w:t>, </w:t>
      </w:r>
      <w:r>
        <w:rPr>
          <w:rFonts w:ascii="Calibri" w:eastAsia="Calibri" w:hAnsi="Calibri" w:cs="Calibri"/>
          <w:b/>
          <w:sz w:val="24"/>
          <w:szCs w:val="24"/>
        </w:rPr>
        <w:t>φιλοδοξεί στην ενημέρωση</w:t>
      </w:r>
      <w:r>
        <w:rPr>
          <w:rFonts w:ascii="Calibri" w:eastAsia="Calibri" w:hAnsi="Calibri" w:cs="Calibri"/>
          <w:sz w:val="24"/>
          <w:szCs w:val="24"/>
        </w:rPr>
        <w:t> </w:t>
      </w:r>
      <w:r>
        <w:rPr>
          <w:rFonts w:ascii="Calibri" w:eastAsia="Calibri" w:hAnsi="Calibri" w:cs="Calibri"/>
          <w:b/>
          <w:sz w:val="24"/>
          <w:szCs w:val="24"/>
        </w:rPr>
        <w:t>των Επαγγελματιών Υγείας και του κοινού γύρω από τις Σπάνιες Παθήσεις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077E456C" w14:textId="77777777" w:rsidR="005850A5" w:rsidRDefault="005850A5">
      <w:pPr>
        <w:spacing w:line="278" w:lineRule="auto"/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123A0266" w14:textId="77777777" w:rsidR="005850A5" w:rsidRDefault="00A54A61">
      <w:pPr>
        <w:spacing w:line="278" w:lineRule="auto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Η σημασία του Συνεδρίου</w:t>
      </w:r>
    </w:p>
    <w:p w14:paraId="567AC571" w14:textId="77777777" w:rsidR="005850A5" w:rsidRDefault="00A54A61">
      <w:pPr>
        <w:spacing w:line="278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Τα Σπάνια Νοσήματα αφορούν περίπου το </w:t>
      </w:r>
      <w:r>
        <w:rPr>
          <w:rFonts w:ascii="Calibri" w:eastAsia="Calibri" w:hAnsi="Calibri" w:cs="Calibri"/>
          <w:b/>
          <w:sz w:val="24"/>
          <w:szCs w:val="24"/>
        </w:rPr>
        <w:t>3,5 % έως 5,9 %</w:t>
      </w:r>
      <w:r>
        <w:rPr>
          <w:rFonts w:ascii="Calibri" w:eastAsia="Calibri" w:hAnsi="Calibri" w:cs="Calibri"/>
          <w:sz w:val="24"/>
          <w:szCs w:val="24"/>
        </w:rPr>
        <w:t xml:space="preserve"> του πληθυσμού, </w:t>
      </w:r>
      <w:r>
        <w:rPr>
          <w:rFonts w:ascii="Calibri" w:eastAsia="Calibri" w:hAnsi="Calibri" w:cs="Calibri"/>
          <w:b/>
          <w:sz w:val="24"/>
          <w:szCs w:val="24"/>
        </w:rPr>
        <w:t>επηρεάζοντας χιλιάδες οικογένειες στην Ελλάδα</w:t>
      </w:r>
      <w:r>
        <w:rPr>
          <w:rFonts w:ascii="Calibri" w:eastAsia="Calibri" w:hAnsi="Calibri" w:cs="Calibri"/>
          <w:sz w:val="24"/>
          <w:szCs w:val="24"/>
        </w:rPr>
        <w:t xml:space="preserve">. Παρά την πρόοδο στη διάγνωση και στην ανάπτυξη ορφανών φαρμάκων, οι ασθενείς εξακολουθούν να αντιμετωπίζουν </w:t>
      </w:r>
      <w:r>
        <w:rPr>
          <w:rFonts w:ascii="Calibri" w:eastAsia="Calibri" w:hAnsi="Calibri" w:cs="Calibri"/>
          <w:b/>
          <w:sz w:val="24"/>
          <w:szCs w:val="24"/>
        </w:rPr>
        <w:t>διαγνωστική καθυστέρηση, ελλείψεις στην πρόσβαση σε θεραπείες, και αποσπασματική φροντίδα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3EF55758" w14:textId="77777777" w:rsidR="005850A5" w:rsidRDefault="00A54A61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Το Συνέδριο έρχεται να </w:t>
      </w:r>
      <w:r>
        <w:rPr>
          <w:rFonts w:ascii="Calibri" w:eastAsia="Calibri" w:hAnsi="Calibri" w:cs="Calibri"/>
          <w:b/>
          <w:sz w:val="24"/>
          <w:szCs w:val="24"/>
        </w:rPr>
        <w:t>αναδείξει αυτά τα ζητήματα σε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περιφερειακό επίπεδο</w:t>
      </w:r>
      <w:r>
        <w:rPr>
          <w:rFonts w:ascii="Calibri" w:eastAsia="Calibri" w:hAnsi="Calibri" w:cs="Calibri"/>
          <w:sz w:val="24"/>
          <w:szCs w:val="24"/>
        </w:rPr>
        <w:t xml:space="preserve">, δίνοντας βήμα σε Επιστήμονες, Επαγγελματίες Υγείας, Φορείς της Πολιτείας και Εκπροσώπους Ασθενών, ώστε να </w:t>
      </w:r>
      <w:proofErr w:type="spellStart"/>
      <w:r>
        <w:rPr>
          <w:rFonts w:ascii="Calibri" w:eastAsia="Calibri" w:hAnsi="Calibri" w:cs="Calibri"/>
          <w:sz w:val="24"/>
          <w:szCs w:val="24"/>
        </w:rPr>
        <w:t>συνδιαμορφώσουν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πρακτικές λύσεις. Παράλληλα, </w:t>
      </w:r>
      <w:r>
        <w:rPr>
          <w:rFonts w:ascii="Calibri" w:eastAsia="Calibri" w:hAnsi="Calibri" w:cs="Calibri"/>
          <w:b/>
          <w:sz w:val="24"/>
          <w:szCs w:val="24"/>
        </w:rPr>
        <w:t>στοχεύει στον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συντονισμό της διάγνωσης, της θεραπείας και της υποστήριξης</w:t>
      </w:r>
      <w:r>
        <w:rPr>
          <w:rFonts w:ascii="Calibri" w:eastAsia="Calibri" w:hAnsi="Calibri" w:cs="Calibri"/>
          <w:sz w:val="24"/>
          <w:szCs w:val="24"/>
        </w:rPr>
        <w:t xml:space="preserve"> των Σπάνιων Ασθενών, στην </w:t>
      </w:r>
      <w:r>
        <w:rPr>
          <w:rFonts w:ascii="Calibri" w:eastAsia="Calibri" w:hAnsi="Calibri" w:cs="Calibri"/>
          <w:b/>
          <w:sz w:val="24"/>
          <w:szCs w:val="24"/>
        </w:rPr>
        <w:t>ανταλλαγή εμπειριών και καλών πρακτικών</w:t>
      </w:r>
      <w:r>
        <w:rPr>
          <w:rFonts w:ascii="Calibri" w:eastAsia="Calibri" w:hAnsi="Calibri" w:cs="Calibri"/>
          <w:sz w:val="24"/>
          <w:szCs w:val="24"/>
        </w:rPr>
        <w:t xml:space="preserve"> μεταξύ Κλινικών Ιατρών, Ερευνητών και Ασθενών, καθώς και στην </w:t>
      </w:r>
      <w:r>
        <w:rPr>
          <w:rFonts w:ascii="Calibri" w:eastAsia="Calibri" w:hAnsi="Calibri" w:cs="Calibri"/>
          <w:b/>
          <w:sz w:val="24"/>
          <w:szCs w:val="24"/>
        </w:rPr>
        <w:t>προώθηση της Έρευνας και της Καινοτομίας</w:t>
      </w:r>
      <w:r>
        <w:rPr>
          <w:rFonts w:ascii="Calibri" w:eastAsia="Calibri" w:hAnsi="Calibri" w:cs="Calibri"/>
          <w:sz w:val="24"/>
          <w:szCs w:val="24"/>
        </w:rPr>
        <w:t xml:space="preserve"> στον τομέα των Σπανίων Παθήσεων, </w:t>
      </w:r>
      <w:r>
        <w:rPr>
          <w:rFonts w:ascii="Calibri" w:eastAsia="Calibri" w:hAnsi="Calibri" w:cs="Calibri"/>
          <w:b/>
          <w:sz w:val="24"/>
          <w:szCs w:val="24"/>
        </w:rPr>
        <w:t>αναδεικνύοντας την Κρήτη ως κόμβο υγείας</w:t>
      </w:r>
      <w:r>
        <w:rPr>
          <w:rFonts w:ascii="Calibri" w:eastAsia="Calibri" w:hAnsi="Calibri" w:cs="Calibri"/>
          <w:sz w:val="24"/>
          <w:szCs w:val="24"/>
        </w:rPr>
        <w:t>, ικανό να διαδραματίσει σημαντικό ρόλο στην κάλυψη των αναγκών των Σπάνιων Ασθενών σε ολόκληρη τη Νότια Ελλάδα.</w:t>
      </w:r>
    </w:p>
    <w:p w14:paraId="65C3D008" w14:textId="77777777" w:rsidR="0006502E" w:rsidRPr="00202698" w:rsidRDefault="0006502E">
      <w:pPr>
        <w:spacing w:line="278" w:lineRule="auto"/>
        <w:jc w:val="both"/>
        <w:rPr>
          <w:rFonts w:ascii="Calibri" w:eastAsia="Calibri" w:hAnsi="Calibri" w:cs="Calibri"/>
          <w:b/>
          <w:sz w:val="24"/>
          <w:szCs w:val="24"/>
          <w:lang w:val="el-GR"/>
        </w:rPr>
      </w:pPr>
    </w:p>
    <w:p w14:paraId="652495E5" w14:textId="5AAE24BA" w:rsidR="005850A5" w:rsidRDefault="00A54A61">
      <w:pPr>
        <w:spacing w:line="278" w:lineRule="auto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Θεματικές Ενότητες</w:t>
      </w:r>
    </w:p>
    <w:p w14:paraId="4797649B" w14:textId="77777777" w:rsidR="005850A5" w:rsidRDefault="00A54A61">
      <w:pPr>
        <w:numPr>
          <w:ilvl w:val="0"/>
          <w:numId w:val="1"/>
        </w:numPr>
        <w:spacing w:line="278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Σπάνιες Παθήσεις: Από τη Γενετική Διάγνωση στην Έρευνα</w:t>
      </w:r>
    </w:p>
    <w:p w14:paraId="15FB7629" w14:textId="77777777" w:rsidR="005850A5" w:rsidRDefault="00A54A61">
      <w:pPr>
        <w:numPr>
          <w:ilvl w:val="0"/>
          <w:numId w:val="1"/>
        </w:numPr>
        <w:spacing w:line="278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Σπάνια Παιδιατρικά Νοσήματα</w:t>
      </w:r>
    </w:p>
    <w:p w14:paraId="6AF0D34A" w14:textId="77777777" w:rsidR="005850A5" w:rsidRDefault="00A54A61">
      <w:pPr>
        <w:numPr>
          <w:ilvl w:val="0"/>
          <w:numId w:val="1"/>
        </w:numPr>
        <w:spacing w:line="278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Σπάνια Νοσήματα Ενηλίκων</w:t>
      </w:r>
    </w:p>
    <w:p w14:paraId="33E6BA44" w14:textId="77777777" w:rsidR="005850A5" w:rsidRDefault="00A54A61">
      <w:pPr>
        <w:numPr>
          <w:ilvl w:val="0"/>
          <w:numId w:val="1"/>
        </w:numPr>
        <w:spacing w:line="278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Ισοτιμία στην Πρόσβαση: Από την Ολιστική Αντιμετώπιση στη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Συνδιαχείριση</w:t>
      </w:r>
      <w:proofErr w:type="spellEnd"/>
    </w:p>
    <w:p w14:paraId="35848A43" w14:textId="77777777" w:rsidR="005850A5" w:rsidRDefault="005850A5">
      <w:pPr>
        <w:spacing w:line="278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38B8F1B9" w14:textId="77777777" w:rsidR="005850A5" w:rsidRDefault="00A54A61">
      <w:pPr>
        <w:spacing w:line="278" w:lineRule="auto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Ένα Συνέδριο – Μια Γέφυρα</w:t>
      </w:r>
    </w:p>
    <w:p w14:paraId="2A1E27B1" w14:textId="77777777" w:rsidR="005850A5" w:rsidRDefault="00A54A61">
      <w:pPr>
        <w:spacing w:line="278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Με στόχο να αποτελέσει </w:t>
      </w:r>
      <w:r>
        <w:rPr>
          <w:rFonts w:ascii="Calibri" w:eastAsia="Calibri" w:hAnsi="Calibri" w:cs="Calibri"/>
          <w:b/>
          <w:sz w:val="24"/>
          <w:szCs w:val="24"/>
        </w:rPr>
        <w:t>γέφυρα γνώσης, εμπειρίας και συνεργασίας</w:t>
      </w:r>
      <w:r>
        <w:rPr>
          <w:rFonts w:ascii="Calibri" w:eastAsia="Calibri" w:hAnsi="Calibri" w:cs="Calibri"/>
          <w:sz w:val="24"/>
          <w:szCs w:val="24"/>
        </w:rPr>
        <w:t xml:space="preserve">, </w:t>
      </w:r>
      <w:r>
        <w:rPr>
          <w:rFonts w:ascii="Calibri" w:eastAsia="Calibri" w:hAnsi="Calibri" w:cs="Calibri"/>
          <w:b/>
          <w:sz w:val="24"/>
          <w:szCs w:val="24"/>
        </w:rPr>
        <w:t>το Συνέδριο προσβλέπει στη βελτίωση της καθημερινότητας των Σπάνιων Ασθενών και των οικογενειών τους</w:t>
      </w:r>
      <w:r>
        <w:rPr>
          <w:rFonts w:ascii="Calibri" w:eastAsia="Calibri" w:hAnsi="Calibri" w:cs="Calibri"/>
          <w:sz w:val="24"/>
          <w:szCs w:val="24"/>
        </w:rPr>
        <w:t xml:space="preserve">. Ειδικότερα, είναι μια πρωτοβουλία με δυναμικό χαρακτήρα, που </w:t>
      </w:r>
      <w:r>
        <w:rPr>
          <w:rFonts w:ascii="Calibri" w:eastAsia="Calibri" w:hAnsi="Calibri" w:cs="Calibri"/>
          <w:b/>
          <w:sz w:val="24"/>
          <w:szCs w:val="24"/>
        </w:rPr>
        <w:t>ενώνει την Επιστήμη, την Κοινωνία και την Πολιτεία</w:t>
      </w:r>
      <w:r>
        <w:rPr>
          <w:rFonts w:ascii="Calibri" w:eastAsia="Calibri" w:hAnsi="Calibri" w:cs="Calibri"/>
          <w:sz w:val="24"/>
          <w:szCs w:val="24"/>
        </w:rPr>
        <w:t xml:space="preserve">, προτάσσοντας την ανάγκη για </w:t>
      </w:r>
      <w:r>
        <w:rPr>
          <w:rFonts w:ascii="Calibri" w:eastAsia="Calibri" w:hAnsi="Calibri" w:cs="Calibri"/>
          <w:b/>
          <w:sz w:val="24"/>
          <w:szCs w:val="24"/>
        </w:rPr>
        <w:t>ισότιμη πρόσβαση στη διάγνωση, στη θεραπεία και στην κοινωνική φροντίδα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61E570D7" w14:textId="77777777" w:rsidR="005850A5" w:rsidRDefault="005850A5">
      <w:pPr>
        <w:spacing w:line="278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3A26C325" w14:textId="77777777" w:rsidR="005850A5" w:rsidRDefault="00A54A61">
      <w:pPr>
        <w:spacing w:line="278" w:lineRule="auto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Το Συνέδριο θα μεταδοθεί διαδικτυακά σε παράλληλη σύνδεση. Η παρακολούθηση προϋποθέτει προηγούμενη εγγραφή.</w:t>
      </w:r>
    </w:p>
    <w:p w14:paraId="7C193083" w14:textId="77777777" w:rsidR="005850A5" w:rsidRDefault="005850A5">
      <w:pPr>
        <w:spacing w:line="278" w:lineRule="auto"/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6D671C21" w14:textId="77777777" w:rsidR="005850A5" w:rsidRDefault="00A54A61">
      <w:pPr>
        <w:spacing w:line="278" w:lineRule="auto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ΕΓΓΡΑΦΗ: </w:t>
      </w:r>
      <w:hyperlink r:id="rId18">
        <w:r>
          <w:rPr>
            <w:rFonts w:ascii="Calibri" w:eastAsia="Calibri" w:hAnsi="Calibri" w:cs="Calibri"/>
            <w:b/>
            <w:color w:val="1155CC"/>
            <w:sz w:val="24"/>
            <w:szCs w:val="24"/>
            <w:u w:val="single"/>
          </w:rPr>
          <w:t>https://forms.gle/VR4CY5KMytt1cz7Q7</w:t>
        </w:r>
      </w:hyperlink>
    </w:p>
    <w:p w14:paraId="27AF18A6" w14:textId="77777777" w:rsidR="005850A5" w:rsidRDefault="00A54A61">
      <w:pPr>
        <w:spacing w:line="278" w:lineRule="auto"/>
        <w:jc w:val="both"/>
        <w:rPr>
          <w:rFonts w:ascii="Calibri" w:eastAsia="Calibri" w:hAnsi="Calibri" w:cs="Calibri"/>
          <w:b/>
          <w:color w:val="1155CC"/>
          <w:sz w:val="24"/>
          <w:szCs w:val="24"/>
          <w:u w:val="single"/>
        </w:rPr>
      </w:pPr>
      <w:r>
        <w:rPr>
          <w:rFonts w:ascii="Calibri" w:eastAsia="Calibri" w:hAnsi="Calibri" w:cs="Calibri"/>
          <w:b/>
          <w:sz w:val="24"/>
          <w:szCs w:val="24"/>
        </w:rPr>
        <w:t>ΠΡΟΓΡΑΜΜΑ: </w:t>
      </w:r>
      <w:r>
        <w:rPr>
          <w:rFonts w:ascii="Calibri" w:eastAsia="Calibri" w:hAnsi="Calibri" w:cs="Calibri"/>
          <w:b/>
          <w:color w:val="1155CC"/>
          <w:sz w:val="24"/>
          <w:szCs w:val="24"/>
          <w:u w:val="single"/>
        </w:rPr>
        <w:t>https://rarediseasesgreece.gr/2-perifereiako-synedrio-sp/</w:t>
      </w:r>
    </w:p>
    <w:p w14:paraId="0351591F" w14:textId="77777777" w:rsidR="005850A5" w:rsidRDefault="005850A5">
      <w:pPr>
        <w:spacing w:line="278" w:lineRule="auto"/>
        <w:jc w:val="both"/>
        <w:rPr>
          <w:rFonts w:ascii="Calibri" w:eastAsia="Calibri" w:hAnsi="Calibri" w:cs="Calibri"/>
          <w:b/>
          <w:color w:val="1155CC"/>
          <w:sz w:val="24"/>
          <w:szCs w:val="24"/>
          <w:u w:val="single"/>
        </w:rPr>
      </w:pPr>
    </w:p>
    <w:p w14:paraId="62D4B24E" w14:textId="77777777" w:rsidR="005850A5" w:rsidRDefault="00A54A61">
      <w:pPr>
        <w:spacing w:line="278" w:lineRule="auto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Πληροφορίες – Επικοινωνία:</w:t>
      </w:r>
    </w:p>
    <w:p w14:paraId="14C95573" w14:textId="77777777" w:rsidR="005850A5" w:rsidRDefault="00A54A61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Ένωση Σπανίων Ασθενών Ελλάδος (Ε.Σ.Α.Ε.)</w:t>
      </w:r>
    </w:p>
    <w:p w14:paraId="0ADFD19B" w14:textId="77777777" w:rsidR="005850A5" w:rsidRDefault="00A54A61">
      <w:pPr>
        <w:jc w:val="both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Τηλ</w:t>
      </w:r>
      <w:proofErr w:type="spellEnd"/>
      <w:r>
        <w:rPr>
          <w:rFonts w:ascii="Calibri" w:eastAsia="Calibri" w:hAnsi="Calibri" w:cs="Calibri"/>
          <w:sz w:val="24"/>
          <w:szCs w:val="24"/>
        </w:rPr>
        <w:t>.: 694 344 8509</w:t>
      </w:r>
    </w:p>
    <w:p w14:paraId="4778DCF5" w14:textId="77777777" w:rsidR="005850A5" w:rsidRDefault="00A54A61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Email: </w:t>
      </w:r>
      <w:hyperlink r:id="rId19">
        <w:r>
          <w:rPr>
            <w:rFonts w:ascii="Calibri" w:eastAsia="Calibri" w:hAnsi="Calibri" w:cs="Calibri"/>
            <w:b/>
            <w:color w:val="1155CC"/>
            <w:sz w:val="24"/>
            <w:szCs w:val="24"/>
            <w:u w:val="single"/>
          </w:rPr>
          <w:t>info@rarediseasesgreece.gr</w:t>
        </w:r>
      </w:hyperlink>
      <w:r>
        <w:rPr>
          <w:rFonts w:ascii="Calibri" w:eastAsia="Calibri" w:hAnsi="Calibri" w:cs="Calibri"/>
          <w:b/>
          <w:color w:val="1155CC"/>
          <w:sz w:val="24"/>
          <w:szCs w:val="24"/>
          <w:u w:val="single"/>
        </w:rPr>
        <w:t xml:space="preserve"> </w:t>
      </w:r>
    </w:p>
    <w:p w14:paraId="02C17EF2" w14:textId="77777777" w:rsidR="005850A5" w:rsidRDefault="005850A5">
      <w:pPr>
        <w:spacing w:after="0" w:line="276" w:lineRule="auto"/>
        <w:ind w:right="-180"/>
        <w:jc w:val="both"/>
        <w:rPr>
          <w:rFonts w:ascii="Calibri" w:eastAsia="Calibri" w:hAnsi="Calibri" w:cs="Calibri"/>
          <w:sz w:val="24"/>
          <w:szCs w:val="24"/>
        </w:rPr>
      </w:pPr>
    </w:p>
    <w:p w14:paraId="542FB885" w14:textId="77777777" w:rsidR="005850A5" w:rsidRDefault="00A54A61">
      <w:pPr>
        <w:spacing w:after="0" w:line="276" w:lineRule="auto"/>
        <w:ind w:right="-180"/>
        <w:jc w:val="both"/>
        <w:rPr>
          <w:rFonts w:ascii="Arial" w:eastAsia="Arial" w:hAnsi="Arial" w:cs="Arial"/>
          <w:color w:val="1A0DAB"/>
          <w:sz w:val="30"/>
          <w:szCs w:val="30"/>
          <w:highlight w:val="white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Με την ευγενική χορηγία των: </w:t>
      </w:r>
      <w:hyperlink r:id="rId20">
        <w:proofErr w:type="spellStart"/>
        <w:r>
          <w:rPr>
            <w:rFonts w:ascii="Calibri" w:eastAsia="Calibri" w:hAnsi="Calibri" w:cs="Calibri"/>
            <w:b/>
            <w:sz w:val="24"/>
            <w:szCs w:val="24"/>
          </w:rPr>
          <w:t>Ardius</w:t>
        </w:r>
        <w:proofErr w:type="spellEnd"/>
        <w:r>
          <w:rPr>
            <w:rFonts w:ascii="Calibri" w:eastAsia="Calibri" w:hAnsi="Calibri" w:cs="Calibri"/>
            <w:b/>
            <w:sz w:val="24"/>
            <w:szCs w:val="24"/>
          </w:rPr>
          <w:t xml:space="preserve"> </w:t>
        </w:r>
        <w:proofErr w:type="spellStart"/>
        <w:r>
          <w:rPr>
            <w:rFonts w:ascii="Calibri" w:eastAsia="Calibri" w:hAnsi="Calibri" w:cs="Calibri"/>
            <w:b/>
            <w:sz w:val="24"/>
            <w:szCs w:val="24"/>
          </w:rPr>
          <w:t>Pharma</w:t>
        </w:r>
        <w:proofErr w:type="spellEnd"/>
        <w:r>
          <w:rPr>
            <w:rFonts w:ascii="Calibri" w:eastAsia="Calibri" w:hAnsi="Calibri" w:cs="Calibri"/>
            <w:b/>
            <w:sz w:val="24"/>
            <w:szCs w:val="24"/>
          </w:rPr>
          <w:t xml:space="preserve">, </w:t>
        </w:r>
        <w:proofErr w:type="spellStart"/>
        <w:r>
          <w:rPr>
            <w:rFonts w:ascii="Calibri" w:eastAsia="Calibri" w:hAnsi="Calibri" w:cs="Calibri"/>
            <w:b/>
            <w:sz w:val="24"/>
            <w:szCs w:val="24"/>
          </w:rPr>
          <w:t>Affidea</w:t>
        </w:r>
        <w:proofErr w:type="spellEnd"/>
      </w:hyperlink>
      <w:r>
        <w:fldChar w:fldCharType="begin"/>
      </w:r>
      <w:r>
        <w:instrText xml:space="preserve"> HYPERLINK "https://www.ardiuspharma.com/" </w:instrText>
      </w:r>
      <w:r>
        <w:fldChar w:fldCharType="separate"/>
      </w:r>
    </w:p>
    <w:p w14:paraId="45C69F69" w14:textId="77777777" w:rsidR="005850A5" w:rsidRDefault="00A54A61">
      <w:pPr>
        <w:spacing w:after="0" w:line="276" w:lineRule="auto"/>
        <w:ind w:right="-180"/>
        <w:jc w:val="both"/>
        <w:rPr>
          <w:rFonts w:ascii="Calibri" w:eastAsia="Calibri" w:hAnsi="Calibri" w:cs="Calibri"/>
          <w:b/>
          <w:sz w:val="24"/>
          <w:szCs w:val="24"/>
        </w:rPr>
      </w:pPr>
      <w:r>
        <w:fldChar w:fldCharType="end"/>
      </w:r>
    </w:p>
    <w:p w14:paraId="3D9029AC" w14:textId="77777777" w:rsidR="005850A5" w:rsidRDefault="005850A5">
      <w:pPr>
        <w:spacing w:after="0" w:line="276" w:lineRule="auto"/>
        <w:ind w:right="-180"/>
        <w:jc w:val="both"/>
        <w:rPr>
          <w:rFonts w:ascii="Calibri" w:eastAsia="Calibri" w:hAnsi="Calibri" w:cs="Calibri"/>
          <w:b/>
          <w:sz w:val="24"/>
          <w:szCs w:val="24"/>
        </w:rPr>
      </w:pPr>
    </w:p>
    <w:sectPr w:rsidR="005850A5" w:rsidSect="009C39FA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426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3EC7F5" w14:textId="77777777" w:rsidR="003D1E97" w:rsidRDefault="003D1E97">
      <w:pPr>
        <w:spacing w:after="0" w:line="240" w:lineRule="auto"/>
      </w:pPr>
      <w:r>
        <w:separator/>
      </w:r>
    </w:p>
  </w:endnote>
  <w:endnote w:type="continuationSeparator" w:id="0">
    <w:p w14:paraId="2FE6949C" w14:textId="77777777" w:rsidR="003D1E97" w:rsidRDefault="003D1E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default"/>
    <w:embedRegular r:id="rId1" w:fontKey="{47BA761B-17D4-42A8-BAF6-0306943CE57F}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F8335315-E102-4A65-8377-3869C2E24047}"/>
    <w:embedBold r:id="rId3" w:fontKey="{5F142341-21A2-40BB-87F7-08E0A181031C}"/>
    <w:embedItalic r:id="rId4" w:fontKey="{DE6A781D-A0BE-4353-9D0A-F440FED9B11A}"/>
  </w:font>
  <w:font w:name="Play">
    <w:altName w:val="Times New Roman"/>
    <w:charset w:val="00"/>
    <w:family w:val="auto"/>
    <w:pitch w:val="default"/>
    <w:embedRegular r:id="rId5" w:fontKey="{B6E85D67-B0DA-4EA4-A647-2D2EAEA09770}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FA8E72C0-4D9F-4185-9C5D-D91DD5E29AE3}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7" w:fontKey="{0BC628D0-86FB-468A-A7C1-2B3CECA9354B}"/>
    <w:embedBold r:id="rId8" w:fontKey="{0325EF46-B51F-4304-BFB0-4CC2423F0429}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00EAAE" w14:textId="77777777" w:rsidR="009C39FA" w:rsidRDefault="009C39FA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5631D5" w14:textId="77777777" w:rsidR="009C39FA" w:rsidRDefault="009C39FA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B50D05" w14:textId="77777777" w:rsidR="009C39FA" w:rsidRDefault="009C39FA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8EB725" w14:textId="77777777" w:rsidR="003D1E97" w:rsidRDefault="003D1E97">
      <w:pPr>
        <w:spacing w:after="0" w:line="240" w:lineRule="auto"/>
      </w:pPr>
      <w:r>
        <w:separator/>
      </w:r>
    </w:p>
  </w:footnote>
  <w:footnote w:type="continuationSeparator" w:id="0">
    <w:p w14:paraId="688834D8" w14:textId="77777777" w:rsidR="003D1E97" w:rsidRDefault="003D1E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33B6E1" w14:textId="77777777" w:rsidR="009C39FA" w:rsidRDefault="009C39FA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D0324C" w14:textId="60B3E255" w:rsidR="005850A5" w:rsidRDefault="009C39FA" w:rsidP="009C39FA">
    <w:r>
      <w:rPr>
        <w:noProof/>
        <w:lang w:val="en-US"/>
      </w:rPr>
      <w:t xml:space="preserve">                           </w:t>
    </w:r>
    <w:r>
      <w:rPr>
        <w:noProof/>
      </w:rPr>
      <w:drawing>
        <wp:inline distT="0" distB="0" distL="0" distR="0" wp14:anchorId="0B885A39" wp14:editId="15D029F9">
          <wp:extent cx="1390650" cy="742950"/>
          <wp:effectExtent l="0" t="0" r="0" b="0"/>
          <wp:docPr id="136942610" name="Εικόνα 2" descr="Εικόνα που περιέχει κείμενο, γραμματοσειρά, γραφικά, χάρτης&#10;&#10;Το περιεχόμενο που δημιουργείται από AI ενδέχεται να είναι εσφαλμένο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942610" name="Εικόνα 2" descr="Εικόνα που περιέχει κείμενο, γραμματοσειρά, γραφικά, χάρτης&#10;&#10;Το περιεχόμενο που δημιουργείται από AI ενδέχεται να είναι εσφαλμένο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/>
      </w:rPr>
      <w:t xml:space="preserve">                                           </w:t>
    </w:r>
    <w:r w:rsidR="00A54A61">
      <w:rPr>
        <w:noProof/>
        <w:lang w:val="el-GR"/>
      </w:rPr>
      <w:drawing>
        <wp:inline distT="0" distB="0" distL="0" distR="0" wp14:anchorId="68425602" wp14:editId="53EA6A8F">
          <wp:extent cx="1802802" cy="675474"/>
          <wp:effectExtent l="0" t="0" r="0" b="0"/>
          <wp:docPr id="438150125" name="image1.png" descr="Εικόνα που περιέχει γραφικά, γραμματοσειρά, κείμενο, γραφιστική&#10;&#10;Το περιεχόμενο που δημιουργείται από AI ενδέχεται να είναι εσφαλμένο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Εικόνα που περιέχει γραφικά, γραμματοσειρά, κείμενο, γραφιστική&#10;&#10;Το περιεχόμενο που δημιουργείται από AI ενδέχεται να είναι εσφαλμένο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02802" cy="67547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8F8793" w14:textId="77777777" w:rsidR="009C39FA" w:rsidRDefault="009C39FA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13620D"/>
    <w:multiLevelType w:val="multilevel"/>
    <w:tmpl w:val="8BD4C0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6107458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50A5"/>
    <w:rsid w:val="0006502E"/>
    <w:rsid w:val="00202698"/>
    <w:rsid w:val="002D3268"/>
    <w:rsid w:val="003D1E97"/>
    <w:rsid w:val="003D47E8"/>
    <w:rsid w:val="003D5460"/>
    <w:rsid w:val="00406816"/>
    <w:rsid w:val="004F3EB3"/>
    <w:rsid w:val="005850A5"/>
    <w:rsid w:val="005A15D0"/>
    <w:rsid w:val="007E5E5D"/>
    <w:rsid w:val="009C39FA"/>
    <w:rsid w:val="00A54A61"/>
    <w:rsid w:val="00DF10DC"/>
    <w:rsid w:val="00EE3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4CA6FA"/>
  <w15:docId w15:val="{EAECF9AB-E517-4850-93D9-A802C1C7D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l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7">
    <w:name w:val="heading 7"/>
    <w:link w:val="7Char"/>
    <w:uiPriority w:val="9"/>
    <w:semiHidden/>
    <w:unhideWhenUsed/>
    <w:qFormat/>
    <w:rsid w:val="00572D8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link w:val="8Char"/>
    <w:uiPriority w:val="9"/>
    <w:semiHidden/>
    <w:unhideWhenUsed/>
    <w:qFormat/>
    <w:rsid w:val="00572D8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link w:val="9Char"/>
    <w:uiPriority w:val="9"/>
    <w:semiHidden/>
    <w:unhideWhenUsed/>
    <w:qFormat/>
    <w:rsid w:val="00572D8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Char">
    <w:name w:val="Επικεφαλίδα 1 Char"/>
    <w:basedOn w:val="a0"/>
    <w:uiPriority w:val="9"/>
    <w:rsid w:val="00572D8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Επικεφαλίδα 2 Char"/>
    <w:basedOn w:val="a0"/>
    <w:uiPriority w:val="9"/>
    <w:rsid w:val="00572D8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Επικεφαλίδα 3 Char"/>
    <w:basedOn w:val="a0"/>
    <w:uiPriority w:val="9"/>
    <w:semiHidden/>
    <w:rsid w:val="00572D8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Επικεφαλίδα 4 Char"/>
    <w:basedOn w:val="a0"/>
    <w:uiPriority w:val="9"/>
    <w:semiHidden/>
    <w:rsid w:val="00572D8A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Επικεφαλίδα 5 Char"/>
    <w:basedOn w:val="a0"/>
    <w:uiPriority w:val="9"/>
    <w:semiHidden/>
    <w:rsid w:val="00572D8A"/>
    <w:rPr>
      <w:rFonts w:eastAsiaTheme="majorEastAsia" w:cstheme="majorBidi"/>
      <w:color w:val="0F4761" w:themeColor="accent1" w:themeShade="BF"/>
    </w:rPr>
  </w:style>
  <w:style w:type="character" w:customStyle="1" w:styleId="6Char">
    <w:name w:val="Επικεφαλίδα 6 Char"/>
    <w:basedOn w:val="a0"/>
    <w:uiPriority w:val="9"/>
    <w:semiHidden/>
    <w:rsid w:val="00572D8A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572D8A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572D8A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572D8A"/>
    <w:rPr>
      <w:rFonts w:eastAsiaTheme="majorEastAsia" w:cstheme="majorBidi"/>
      <w:color w:val="272727" w:themeColor="text1" w:themeTint="D8"/>
    </w:rPr>
  </w:style>
  <w:style w:type="character" w:customStyle="1" w:styleId="Char">
    <w:name w:val="Τίτλος Char"/>
    <w:basedOn w:val="a0"/>
    <w:uiPriority w:val="10"/>
    <w:rsid w:val="00572D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0">
    <w:name w:val="Υπότιτλος Char"/>
    <w:basedOn w:val="a0"/>
    <w:uiPriority w:val="11"/>
    <w:rsid w:val="00572D8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4">
    <w:name w:val="Quote"/>
    <w:link w:val="Char1"/>
    <w:uiPriority w:val="29"/>
    <w:qFormat/>
    <w:rsid w:val="00572D8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4"/>
    <w:uiPriority w:val="29"/>
    <w:rsid w:val="00572D8A"/>
    <w:rPr>
      <w:i/>
      <w:iCs/>
      <w:color w:val="404040" w:themeColor="text1" w:themeTint="BF"/>
    </w:rPr>
  </w:style>
  <w:style w:type="paragraph" w:styleId="a5">
    <w:name w:val="List Paragraph"/>
    <w:uiPriority w:val="34"/>
    <w:qFormat/>
    <w:rsid w:val="00572D8A"/>
    <w:pPr>
      <w:ind w:left="720"/>
      <w:contextualSpacing/>
    </w:pPr>
  </w:style>
  <w:style w:type="character" w:styleId="a6">
    <w:name w:val="Intense Emphasis"/>
    <w:basedOn w:val="a0"/>
    <w:uiPriority w:val="21"/>
    <w:qFormat/>
    <w:rsid w:val="00572D8A"/>
    <w:rPr>
      <w:i/>
      <w:iCs/>
      <w:color w:val="0F4761" w:themeColor="accent1" w:themeShade="BF"/>
    </w:rPr>
  </w:style>
  <w:style w:type="paragraph" w:styleId="a7">
    <w:name w:val="Intense Quote"/>
    <w:link w:val="Char2"/>
    <w:uiPriority w:val="30"/>
    <w:qFormat/>
    <w:rsid w:val="00572D8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Έντονο απόσπ. Char"/>
    <w:basedOn w:val="a0"/>
    <w:link w:val="a7"/>
    <w:uiPriority w:val="30"/>
    <w:rsid w:val="00572D8A"/>
    <w:rPr>
      <w:i/>
      <w:iCs/>
      <w:color w:val="0F4761" w:themeColor="accent1" w:themeShade="BF"/>
    </w:rPr>
  </w:style>
  <w:style w:type="character" w:styleId="a8">
    <w:name w:val="Intense Reference"/>
    <w:basedOn w:val="a0"/>
    <w:uiPriority w:val="32"/>
    <w:qFormat/>
    <w:rsid w:val="00572D8A"/>
    <w:rPr>
      <w:b/>
      <w:bCs/>
      <w:smallCaps/>
      <w:color w:val="0F4761" w:themeColor="accent1" w:themeShade="BF"/>
      <w:spacing w:val="5"/>
    </w:rPr>
  </w:style>
  <w:style w:type="paragraph" w:styleId="a9">
    <w:name w:val="header"/>
    <w:link w:val="Char3"/>
    <w:uiPriority w:val="99"/>
    <w:unhideWhenUsed/>
    <w:rsid w:val="00572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3">
    <w:name w:val="Κεφαλίδα Char"/>
    <w:basedOn w:val="a0"/>
    <w:link w:val="a9"/>
    <w:uiPriority w:val="99"/>
    <w:rsid w:val="00572D8A"/>
  </w:style>
  <w:style w:type="paragraph" w:styleId="aa">
    <w:name w:val="footer"/>
    <w:link w:val="Char4"/>
    <w:uiPriority w:val="99"/>
    <w:unhideWhenUsed/>
    <w:rsid w:val="00572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4">
    <w:name w:val="Υποσέλιδο Char"/>
    <w:basedOn w:val="a0"/>
    <w:link w:val="aa"/>
    <w:uiPriority w:val="99"/>
    <w:rsid w:val="00572D8A"/>
  </w:style>
  <w:style w:type="character" w:styleId="-">
    <w:name w:val="Hyperlink"/>
    <w:basedOn w:val="a0"/>
    <w:uiPriority w:val="99"/>
    <w:unhideWhenUsed/>
    <w:rsid w:val="00572D8A"/>
    <w:rPr>
      <w:color w:val="467886" w:themeColor="hyperlink"/>
      <w:u w:val="single"/>
    </w:rPr>
  </w:style>
  <w:style w:type="character" w:customStyle="1" w:styleId="10">
    <w:name w:val="Ανεπίλυτη αναφορά1"/>
    <w:basedOn w:val="a0"/>
    <w:uiPriority w:val="99"/>
    <w:semiHidden/>
    <w:unhideWhenUsed/>
    <w:rsid w:val="00572D8A"/>
    <w:rPr>
      <w:color w:val="605E5C"/>
      <w:shd w:val="clear" w:color="auto" w:fill="E1DFDD"/>
    </w:rPr>
  </w:style>
  <w:style w:type="paragraph" w:styleId="ab">
    <w:name w:val="annotation text"/>
    <w:link w:val="Char5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har5">
    <w:name w:val="Κείμενο σχολίου Char"/>
    <w:basedOn w:val="a0"/>
    <w:link w:val="ab"/>
    <w:uiPriority w:val="99"/>
    <w:rPr>
      <w:sz w:val="20"/>
      <w:szCs w:val="20"/>
    </w:rPr>
  </w:style>
  <w:style w:type="character" w:styleId="ac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d">
    <w:name w:val="annotation subject"/>
    <w:basedOn w:val="ab"/>
    <w:next w:val="ab"/>
    <w:link w:val="Char6"/>
    <w:uiPriority w:val="99"/>
    <w:semiHidden/>
    <w:unhideWhenUsed/>
    <w:rsid w:val="00000F63"/>
    <w:rPr>
      <w:b/>
      <w:bCs/>
    </w:rPr>
  </w:style>
  <w:style w:type="character" w:customStyle="1" w:styleId="Char6">
    <w:name w:val="Θέμα σχολίου Char"/>
    <w:basedOn w:val="Char5"/>
    <w:link w:val="ad"/>
    <w:uiPriority w:val="99"/>
    <w:semiHidden/>
    <w:rsid w:val="00000F63"/>
    <w:rPr>
      <w:b/>
      <w:bCs/>
      <w:sz w:val="20"/>
      <w:szCs w:val="20"/>
    </w:rPr>
  </w:style>
  <w:style w:type="paragraph" w:styleId="ae">
    <w:name w:val="Subtitle"/>
    <w:basedOn w:val="a"/>
    <w:next w:val="a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arediseasesgreece.gr/" TargetMode="External"/><Relationship Id="rId13" Type="http://schemas.openxmlformats.org/officeDocument/2006/relationships/hyperlink" Target="https://www.heraklion.gr/" TargetMode="External"/><Relationship Id="rId18" Type="http://schemas.openxmlformats.org/officeDocument/2006/relationships/hyperlink" Target="https://forms.gle/VR4CY5KMytt1cz7Q7" TargetMode="External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www.moh.gov.gr/" TargetMode="External"/><Relationship Id="rId17" Type="http://schemas.openxmlformats.org/officeDocument/2006/relationships/hyperlink" Target="https://www.eespof.gr/" TargetMode="External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https://ish.gr/" TargetMode="External"/><Relationship Id="rId20" Type="http://schemas.openxmlformats.org/officeDocument/2006/relationships/hyperlink" Target="https://www.ardiuspharma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ta.gr/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www.forth.gr/el/home/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hyperlink" Target="https://www.crete.gov.gr/" TargetMode="External"/><Relationship Id="rId19" Type="http://schemas.openxmlformats.org/officeDocument/2006/relationships/hyperlink" Target="mailto:info@rarediseasesgreece.gr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7ype.gov.gr/" TargetMode="External"/><Relationship Id="rId14" Type="http://schemas.openxmlformats.org/officeDocument/2006/relationships/hyperlink" Target="https://www.uoc.gr/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Vt4tLyVbqxel2pT+HN3Vlkmyyg==">CgMxLjA4AGosChRzdWdnZXN0Ljd5bDZlamYyaWxyNRIUUmFyZSBEaXNlYXNlcyBHcmVlY2VyITFWMndYM29fdjVWYm9OOUZZZXZ5ZnBOMTFYa01VN3pNeA==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539</Words>
  <Characters>2914</Characters>
  <Application>Microsoft Office Word</Application>
  <DocSecurity>0</DocSecurity>
  <Lines>24</Lines>
  <Paragraphs>6</Paragraphs>
  <ScaleCrop>false</ScaleCrop>
  <Company/>
  <LinksUpToDate>false</LinksUpToDate>
  <CharactersWithSpaces>3447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DIMITRIOS ATHANASIOU</dc:creator>
  <cp:lastModifiedBy>Εύη Γαρεδάκη</cp:lastModifiedBy>
  <cp:revision>4</cp:revision>
  <dcterms:created xsi:type="dcterms:W3CDTF">2025-09-30T09:48:00Z</dcterms:created>
  <dcterms:modified xsi:type="dcterms:W3CDTF">2025-09-30T10:49:00Z</dcterms:modified>
</cp:coreProperties>
</file>